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EC8C1" w14:textId="77777777" w:rsidR="00980EBF" w:rsidRPr="00980EBF" w:rsidRDefault="00AD239A" w:rsidP="00980EBF">
      <w:pPr>
        <w:spacing w:after="160" w:line="288" w:lineRule="auto"/>
        <w:jc w:val="center"/>
        <w:rPr>
          <w:rFonts w:ascii="Times New Roman" w:eastAsia="Times New Roman" w:hAnsi="Times New Roman" w:cs="Times New Roman"/>
          <w:b/>
          <w:iCs/>
          <w:sz w:val="32"/>
          <w:szCs w:val="36"/>
        </w:rPr>
      </w:pPr>
      <w:r w:rsidRPr="00980EBF">
        <w:rPr>
          <w:rFonts w:ascii="Times New Roman" w:eastAsia="Times New Roman" w:hAnsi="Times New Roman" w:cs="Times New Roman"/>
          <w:b/>
          <w:iCs/>
          <w:sz w:val="32"/>
          <w:szCs w:val="36"/>
        </w:rPr>
        <w:t>Những Lời Khai Thị Trí Huệ Trong Kinh Kim Cang</w:t>
      </w:r>
    </w:p>
    <w:p w14:paraId="17E5F4D5" w14:textId="6846A257" w:rsidR="00AD239A" w:rsidRPr="00980EBF" w:rsidRDefault="00AD239A" w:rsidP="00980EBF">
      <w:pPr>
        <w:spacing w:after="0" w:line="288" w:lineRule="auto"/>
        <w:rPr>
          <w:rFonts w:ascii="Times New Roman" w:eastAsia="Times New Roman" w:hAnsi="Times New Roman" w:cs="Times New Roman"/>
          <w:iCs/>
          <w:sz w:val="28"/>
          <w:szCs w:val="28"/>
        </w:rPr>
      </w:pPr>
      <w:r w:rsidRPr="00980EBF">
        <w:rPr>
          <w:rFonts w:ascii="Times New Roman" w:eastAsia="Times New Roman" w:hAnsi="Times New Roman" w:cs="Times New Roman"/>
          <w:b/>
          <w:iCs/>
          <w:sz w:val="28"/>
          <w:szCs w:val="28"/>
        </w:rPr>
        <w:t>Chủ Đề 656:</w:t>
      </w:r>
      <w:r w:rsidRPr="00980EBF">
        <w:rPr>
          <w:rFonts w:ascii="Times New Roman" w:eastAsia="Times New Roman" w:hAnsi="Times New Roman" w:cs="Times New Roman"/>
          <w:iCs/>
          <w:sz w:val="28"/>
          <w:szCs w:val="28"/>
        </w:rPr>
        <w:t xml:space="preserve"> </w:t>
      </w:r>
      <w:r w:rsidRPr="00980EBF">
        <w:rPr>
          <w:rFonts w:ascii="Times New Roman" w:eastAsia="Times New Roman" w:hAnsi="Times New Roman" w:cs="Times New Roman"/>
          <w:b/>
          <w:bCs/>
          <w:sz w:val="28"/>
          <w:szCs w:val="28"/>
        </w:rPr>
        <w:t>Khi Khởi Tâm Động Niệm, Liền Đề Khởi Một Câu Phật Hiệu</w:t>
      </w:r>
    </w:p>
    <w:p w14:paraId="3898A591" w14:textId="546A1519" w:rsidR="00201657" w:rsidRDefault="00201657" w:rsidP="00201657">
      <w:pPr>
        <w:spacing w:after="0" w:line="288" w:lineRule="auto"/>
        <w:rPr>
          <w:rFonts w:ascii="Times New Roman" w:eastAsia="Times New Roman" w:hAnsi="Times New Roman" w:cs="Times New Roman"/>
          <w:b/>
          <w:bCs/>
          <w:sz w:val="28"/>
          <w:szCs w:val="28"/>
        </w:rPr>
      </w:pPr>
      <w:r w:rsidRPr="00201657">
        <w:rPr>
          <w:rFonts w:ascii="Times New Roman" w:eastAsia="Times New Roman" w:hAnsi="Times New Roman" w:cs="Times New Roman"/>
          <w:b/>
          <w:bCs/>
          <w:sz w:val="28"/>
          <w:szCs w:val="28"/>
        </w:rPr>
        <w:t>Chủ giảng:</w:t>
      </w:r>
      <w:r w:rsidRPr="00201657">
        <w:rPr>
          <w:rFonts w:ascii="Times New Roman" w:eastAsia="Times New Roman" w:hAnsi="Times New Roman" w:cs="Times New Roman"/>
          <w:bCs/>
          <w:sz w:val="28"/>
          <w:szCs w:val="28"/>
        </w:rPr>
        <w:t xml:space="preserve"> Pháp sư Tịnh Không</w:t>
      </w:r>
    </w:p>
    <w:p w14:paraId="6BEE44BA" w14:textId="2AB9E526" w:rsidR="00AD239A" w:rsidRPr="00980EBF" w:rsidRDefault="00AD239A" w:rsidP="00980EBF">
      <w:pPr>
        <w:spacing w:after="0" w:line="288" w:lineRule="auto"/>
        <w:rPr>
          <w:rFonts w:ascii="Times New Roman" w:eastAsia="Times New Roman" w:hAnsi="Times New Roman" w:cs="Times New Roman"/>
          <w:sz w:val="28"/>
          <w:szCs w:val="28"/>
        </w:rPr>
      </w:pPr>
      <w:r w:rsidRPr="00980EBF">
        <w:rPr>
          <w:rFonts w:ascii="Times New Roman" w:eastAsia="Times New Roman" w:hAnsi="Times New Roman" w:cs="Times New Roman"/>
          <w:b/>
          <w:bCs/>
          <w:sz w:val="28"/>
          <w:szCs w:val="28"/>
        </w:rPr>
        <w:t>Thời gian:</w:t>
      </w:r>
      <w:r w:rsidRPr="00980EBF">
        <w:rPr>
          <w:rFonts w:ascii="Times New Roman" w:eastAsia="Times New Roman" w:hAnsi="Times New Roman" w:cs="Times New Roman"/>
          <w:sz w:val="28"/>
          <w:szCs w:val="28"/>
        </w:rPr>
        <w:t xml:space="preserve"> Tháng 05 năm 1995</w:t>
      </w:r>
    </w:p>
    <w:p w14:paraId="2ECF7A00" w14:textId="77777777" w:rsidR="00AD239A" w:rsidRPr="00980EBF" w:rsidRDefault="00AD239A" w:rsidP="00980EBF">
      <w:pPr>
        <w:spacing w:after="0" w:line="288" w:lineRule="auto"/>
        <w:rPr>
          <w:rFonts w:ascii="Times New Roman" w:eastAsia="Times New Roman" w:hAnsi="Times New Roman" w:cs="Times New Roman"/>
          <w:sz w:val="28"/>
          <w:szCs w:val="28"/>
        </w:rPr>
      </w:pPr>
      <w:r w:rsidRPr="00980EBF">
        <w:rPr>
          <w:rFonts w:ascii="Times New Roman" w:eastAsia="Times New Roman" w:hAnsi="Times New Roman" w:cs="Times New Roman"/>
          <w:b/>
          <w:bCs/>
          <w:sz w:val="28"/>
          <w:szCs w:val="28"/>
        </w:rPr>
        <w:t>Địa điểm:</w:t>
      </w:r>
      <w:r w:rsidRPr="00980EBF">
        <w:rPr>
          <w:rFonts w:ascii="Times New Roman" w:eastAsia="Times New Roman" w:hAnsi="Times New Roman" w:cs="Times New Roman"/>
          <w:sz w:val="28"/>
          <w:szCs w:val="28"/>
        </w:rPr>
        <w:t xml:space="preserve"> Cư Sĩ Lâm Phật Giáo Singapore</w:t>
      </w:r>
    </w:p>
    <w:p w14:paraId="6888112A" w14:textId="77777777" w:rsidR="00AD239A" w:rsidRPr="00980EBF" w:rsidRDefault="00AD239A" w:rsidP="00980EBF">
      <w:pPr>
        <w:spacing w:after="0" w:line="288" w:lineRule="auto"/>
        <w:rPr>
          <w:rFonts w:ascii="Times New Roman" w:eastAsia="Times New Roman" w:hAnsi="Times New Roman" w:cs="Times New Roman"/>
          <w:sz w:val="28"/>
          <w:szCs w:val="28"/>
        </w:rPr>
      </w:pPr>
      <w:r w:rsidRPr="00980EBF">
        <w:rPr>
          <w:rFonts w:ascii="Times New Roman" w:eastAsia="Times New Roman" w:hAnsi="Times New Roman" w:cs="Times New Roman"/>
          <w:b/>
          <w:bCs/>
          <w:sz w:val="28"/>
          <w:szCs w:val="28"/>
        </w:rPr>
        <w:t>Trích lục từ:</w:t>
      </w:r>
      <w:r w:rsidRPr="00980EBF">
        <w:rPr>
          <w:rFonts w:ascii="Times New Roman" w:eastAsia="Times New Roman" w:hAnsi="Times New Roman" w:cs="Times New Roman"/>
          <w:sz w:val="28"/>
          <w:szCs w:val="28"/>
        </w:rPr>
        <w:t xml:space="preserve"> Báo cáo nghiên cứu Kim Cang Bát Nhã (Tập 056)</w:t>
      </w:r>
    </w:p>
    <w:p w14:paraId="470756D1" w14:textId="77777777" w:rsidR="00AD239A" w:rsidRPr="00980EBF" w:rsidRDefault="00AD239A" w:rsidP="00980EBF">
      <w:pPr>
        <w:spacing w:after="0" w:line="288" w:lineRule="auto"/>
        <w:rPr>
          <w:rFonts w:ascii="Times New Roman" w:eastAsia="Times New Roman" w:hAnsi="Times New Roman" w:cs="Times New Roman"/>
          <w:sz w:val="28"/>
          <w:szCs w:val="28"/>
        </w:rPr>
      </w:pPr>
      <w:r w:rsidRPr="00980EBF">
        <w:rPr>
          <w:rFonts w:ascii="Times New Roman" w:eastAsia="Times New Roman" w:hAnsi="Times New Roman" w:cs="Times New Roman"/>
          <w:b/>
          <w:sz w:val="28"/>
          <w:szCs w:val="28"/>
        </w:rPr>
        <w:t>Chuyển ngữ:</w:t>
      </w:r>
      <w:r w:rsidRPr="00980EBF">
        <w:rPr>
          <w:rFonts w:ascii="Times New Roman" w:eastAsia="Times New Roman" w:hAnsi="Times New Roman" w:cs="Times New Roman"/>
          <w:sz w:val="28"/>
          <w:szCs w:val="28"/>
        </w:rPr>
        <w:t xml:space="preserve"> Tịch Minh</w:t>
      </w:r>
    </w:p>
    <w:p w14:paraId="7F9A729A" w14:textId="6880C0BA" w:rsidR="00C37CBE" w:rsidRPr="00980EBF" w:rsidRDefault="00980EBF" w:rsidP="00181C34">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32B869D" w14:textId="77777777" w:rsidR="00C37CBE" w:rsidRPr="00980EBF" w:rsidRDefault="00C37CBE" w:rsidP="00980EBF">
      <w:pPr>
        <w:spacing w:after="160" w:line="288" w:lineRule="auto"/>
        <w:ind w:firstLine="540"/>
        <w:jc w:val="both"/>
        <w:rPr>
          <w:rFonts w:ascii="Times New Roman" w:eastAsia="Times New Roman" w:hAnsi="Times New Roman" w:cs="Times New Roman"/>
          <w:b/>
          <w:sz w:val="28"/>
          <w:szCs w:val="28"/>
        </w:rPr>
      </w:pPr>
      <w:r w:rsidRPr="00980EBF">
        <w:rPr>
          <w:rFonts w:ascii="Times New Roman" w:eastAsia="DFKai-SB" w:hAnsi="Times New Roman" w:cs="Times New Roman"/>
          <w:b/>
          <w:bCs/>
          <w:sz w:val="28"/>
          <w:szCs w:val="28"/>
        </w:rPr>
        <w:t>【</w:t>
      </w:r>
      <w:r w:rsidRPr="00980EBF">
        <w:rPr>
          <w:rFonts w:ascii="Times New Roman" w:eastAsia="Times New Roman" w:hAnsi="Times New Roman" w:cs="Times New Roman"/>
          <w:b/>
          <w:bCs/>
          <w:sz w:val="28"/>
          <w:szCs w:val="28"/>
        </w:rPr>
        <w:t xml:space="preserve">Khi khởi tâm động niệm, liền đề khởi một câu Phật hiệu, khiến cho Phật và niệm hòa quyện vào nhau như nước với sữa, cùng với hư không pháp giới hợp thành một biển đại quang minh. Cứ thẳng </w:t>
      </w:r>
      <w:r w:rsidR="00C24F21" w:rsidRPr="00980EBF">
        <w:rPr>
          <w:rFonts w:ascii="Times New Roman" w:eastAsia="Times New Roman" w:hAnsi="Times New Roman" w:cs="Times New Roman"/>
          <w:b/>
          <w:bCs/>
          <w:sz w:val="28"/>
          <w:szCs w:val="28"/>
        </w:rPr>
        <w:t>tiến mà niệm</w:t>
      </w:r>
      <w:r w:rsidRPr="00980EBF">
        <w:rPr>
          <w:rFonts w:ascii="Times New Roman" w:eastAsia="Times New Roman" w:hAnsi="Times New Roman" w:cs="Times New Roman"/>
          <w:b/>
          <w:bCs/>
          <w:sz w:val="28"/>
          <w:szCs w:val="28"/>
        </w:rPr>
        <w:t xml:space="preserve"> như vậy, nếu tâm hơi hôn trầm tán loạn, liền </w:t>
      </w:r>
      <w:r w:rsidR="00C24F21" w:rsidRPr="00980EBF">
        <w:rPr>
          <w:rFonts w:ascii="Times New Roman" w:eastAsia="Times New Roman" w:hAnsi="Times New Roman" w:cs="Times New Roman"/>
          <w:b/>
          <w:bCs/>
          <w:sz w:val="28"/>
          <w:szCs w:val="28"/>
        </w:rPr>
        <w:t>vực dậy</w:t>
      </w:r>
      <w:r w:rsidRPr="00980EBF">
        <w:rPr>
          <w:rFonts w:ascii="Times New Roman" w:eastAsia="Times New Roman" w:hAnsi="Times New Roman" w:cs="Times New Roman"/>
          <w:b/>
          <w:bCs/>
          <w:sz w:val="28"/>
          <w:szCs w:val="28"/>
        </w:rPr>
        <w:t xml:space="preserve"> tinh thần mà dung nhiếp lấy.</w:t>
      </w:r>
      <w:r w:rsidRPr="00980EBF">
        <w:rPr>
          <w:rFonts w:ascii="Times New Roman" w:eastAsia="DFKai-SB" w:hAnsi="Times New Roman" w:cs="Times New Roman"/>
          <w:b/>
          <w:bCs/>
          <w:sz w:val="28"/>
          <w:szCs w:val="28"/>
        </w:rPr>
        <w:t>】</w:t>
      </w:r>
    </w:p>
    <w:p w14:paraId="77F2F2DF" w14:textId="77777777" w:rsidR="00980EBF" w:rsidRPr="00980EBF" w:rsidRDefault="00C37CBE" w:rsidP="00980EBF">
      <w:pPr>
        <w:spacing w:after="160" w:line="288" w:lineRule="auto"/>
        <w:ind w:firstLine="540"/>
        <w:jc w:val="both"/>
        <w:rPr>
          <w:rFonts w:ascii="Times New Roman" w:eastAsia="Times New Roman" w:hAnsi="Times New Roman" w:cs="Times New Roman"/>
          <w:sz w:val="28"/>
          <w:szCs w:val="28"/>
        </w:rPr>
      </w:pPr>
      <w:r w:rsidRPr="00980EBF">
        <w:rPr>
          <w:rFonts w:ascii="Times New Roman" w:eastAsia="Times New Roman" w:hAnsi="Times New Roman" w:cs="Times New Roman"/>
          <w:sz w:val="28"/>
          <w:szCs w:val="28"/>
        </w:rPr>
        <w:t xml:space="preserve">Đoạn này dạy cho chúng ta phương pháp dụng công niệm Phật, phương pháp này vô cùng thù thắng, chúng ta phải ghi nhớ, phải học tập. Niệm Phật là niệm ở đâu? Chính là ngay chỗ khởi tâm động niệm. Trong tâm vừa sinh khởi một ý niệm, đừng quản ý niệm ấy là thiện hay là ác, đừng bận tâm đến nó. Ác niệm vốn dĩ là không tốt, mà thiện niệm cũng chẳng tốt. Vì sao ư? Không ra khỏi lục đạo luân hồi, vậy thì tốt ở chỗ nào?. Phải mau chóng đổi ý niệm ấy đi, dùng một câu </w:t>
      </w:r>
      <w:r w:rsidR="003E3597" w:rsidRPr="00980EBF">
        <w:rPr>
          <w:rFonts w:ascii="Times New Roman" w:eastAsia="Times New Roman" w:hAnsi="Times New Roman" w:cs="Times New Roman"/>
          <w:sz w:val="28"/>
          <w:szCs w:val="28"/>
        </w:rPr>
        <w:t>“</w:t>
      </w:r>
      <w:r w:rsidRPr="00980EBF">
        <w:rPr>
          <w:rFonts w:ascii="Times New Roman" w:eastAsia="Times New Roman" w:hAnsi="Times New Roman" w:cs="Times New Roman"/>
          <w:sz w:val="28"/>
          <w:szCs w:val="28"/>
        </w:rPr>
        <w:t>A Di Đà Phật</w:t>
      </w:r>
      <w:r w:rsidR="003E3597" w:rsidRPr="00980EBF">
        <w:rPr>
          <w:rFonts w:ascii="Times New Roman" w:eastAsia="Times New Roman" w:hAnsi="Times New Roman" w:cs="Times New Roman"/>
          <w:sz w:val="28"/>
          <w:szCs w:val="28"/>
        </w:rPr>
        <w:t>”</w:t>
      </w:r>
      <w:r w:rsidRPr="00980EBF">
        <w:rPr>
          <w:rFonts w:ascii="Times New Roman" w:eastAsia="Times New Roman" w:hAnsi="Times New Roman" w:cs="Times New Roman"/>
          <w:sz w:val="28"/>
          <w:szCs w:val="28"/>
        </w:rPr>
        <w:t xml:space="preserve"> này để hoán chuyển nó. Cổ nhân thường nói: </w:t>
      </w:r>
      <w:r w:rsidR="003E3597" w:rsidRPr="00980EBF">
        <w:rPr>
          <w:rFonts w:ascii="Times New Roman" w:eastAsia="Times New Roman" w:hAnsi="Times New Roman" w:cs="Times New Roman"/>
          <w:sz w:val="28"/>
          <w:szCs w:val="28"/>
        </w:rPr>
        <w:t>“</w:t>
      </w:r>
      <w:r w:rsidRPr="00980EBF">
        <w:rPr>
          <w:rFonts w:ascii="Times New Roman" w:eastAsia="Times New Roman" w:hAnsi="Times New Roman" w:cs="Times New Roman"/>
          <w:sz w:val="28"/>
          <w:szCs w:val="28"/>
        </w:rPr>
        <w:t>Không sợ niệm khởi, chỉ sợ giác chậm</w:t>
      </w:r>
      <w:r w:rsidR="003E3597" w:rsidRPr="00980EBF">
        <w:rPr>
          <w:rFonts w:ascii="Times New Roman" w:eastAsia="Times New Roman" w:hAnsi="Times New Roman" w:cs="Times New Roman"/>
          <w:sz w:val="28"/>
          <w:szCs w:val="28"/>
        </w:rPr>
        <w:t>”</w:t>
      </w:r>
      <w:r w:rsidRPr="00980EBF">
        <w:rPr>
          <w:rFonts w:ascii="Times New Roman" w:eastAsia="Times New Roman" w:hAnsi="Times New Roman" w:cs="Times New Roman"/>
          <w:sz w:val="28"/>
          <w:szCs w:val="28"/>
        </w:rPr>
        <w:t xml:space="preserve">, ý niệm dấy lên không sao cả, đây là tập khí từ vô thủy kiếp đến nay của chúng ta, nó nhất định sẽ nổi lên. Khi ý niệm vừa dấy khởi, quý vị </w:t>
      </w:r>
      <w:r w:rsidR="00C24F21" w:rsidRPr="00980EBF">
        <w:rPr>
          <w:rFonts w:ascii="Times New Roman" w:eastAsia="Times New Roman" w:hAnsi="Times New Roman" w:cs="Times New Roman"/>
          <w:sz w:val="28"/>
          <w:szCs w:val="28"/>
        </w:rPr>
        <w:t>nhận ra</w:t>
      </w:r>
      <w:r w:rsidRPr="00980EBF">
        <w:rPr>
          <w:rFonts w:ascii="Times New Roman" w:eastAsia="Times New Roman" w:hAnsi="Times New Roman" w:cs="Times New Roman"/>
          <w:sz w:val="28"/>
          <w:szCs w:val="28"/>
        </w:rPr>
        <w:t xml:space="preserve"> được, liền dùng câu A Di Đà Phật hoán chuyển ý niệm ấy đi. Một câu A Di Đà Phật này chính là giác, nếu không đề khởi được A Di Đà Phật, để cho ý niệm ấy tiếp tục sinh khởi thì đó là mê; bất luận là thiện niệm hay ác niệm thảy đều là mê. Phải mau chóng quay về </w:t>
      </w:r>
      <w:r w:rsidR="00C24F21" w:rsidRPr="00980EBF">
        <w:rPr>
          <w:rFonts w:ascii="Times New Roman" w:eastAsia="Times New Roman" w:hAnsi="Times New Roman" w:cs="Times New Roman"/>
          <w:sz w:val="28"/>
          <w:szCs w:val="28"/>
        </w:rPr>
        <w:t xml:space="preserve">ngay </w:t>
      </w:r>
      <w:r w:rsidRPr="00980EBF">
        <w:rPr>
          <w:rFonts w:ascii="Times New Roman" w:eastAsia="Times New Roman" w:hAnsi="Times New Roman" w:cs="Times New Roman"/>
          <w:sz w:val="28"/>
          <w:szCs w:val="28"/>
        </w:rPr>
        <w:t xml:space="preserve">với </w:t>
      </w:r>
      <w:r w:rsidR="00C24F21" w:rsidRPr="00980EBF">
        <w:rPr>
          <w:rFonts w:ascii="Times New Roman" w:eastAsia="Times New Roman" w:hAnsi="Times New Roman" w:cs="Times New Roman"/>
          <w:sz w:val="28"/>
          <w:szCs w:val="28"/>
        </w:rPr>
        <w:t xml:space="preserve">câu </w:t>
      </w:r>
      <w:r w:rsidRPr="00980EBF">
        <w:rPr>
          <w:rFonts w:ascii="Times New Roman" w:eastAsia="Times New Roman" w:hAnsi="Times New Roman" w:cs="Times New Roman"/>
          <w:sz w:val="28"/>
          <w:szCs w:val="28"/>
        </w:rPr>
        <w:t xml:space="preserve">A </w:t>
      </w:r>
      <w:r w:rsidR="00C24F21" w:rsidRPr="00980EBF">
        <w:rPr>
          <w:rFonts w:ascii="Times New Roman" w:eastAsia="Times New Roman" w:hAnsi="Times New Roman" w:cs="Times New Roman"/>
          <w:sz w:val="28"/>
          <w:szCs w:val="28"/>
        </w:rPr>
        <w:t>Di Đà Phật</w:t>
      </w:r>
      <w:r w:rsidRPr="00980EBF">
        <w:rPr>
          <w:rFonts w:ascii="Times New Roman" w:eastAsia="Times New Roman" w:hAnsi="Times New Roman" w:cs="Times New Roman"/>
          <w:sz w:val="28"/>
          <w:szCs w:val="28"/>
        </w:rPr>
        <w:t xml:space="preserve">, đề khởi một câu Phật hiệu, lúc này </w:t>
      </w:r>
      <w:r w:rsidR="003E3597" w:rsidRPr="00980EBF">
        <w:rPr>
          <w:rFonts w:ascii="Times New Roman" w:eastAsia="Times New Roman" w:hAnsi="Times New Roman" w:cs="Times New Roman"/>
          <w:sz w:val="28"/>
          <w:szCs w:val="28"/>
        </w:rPr>
        <w:t>“</w:t>
      </w:r>
      <w:r w:rsidRPr="00980EBF">
        <w:rPr>
          <w:rFonts w:ascii="Times New Roman" w:eastAsia="Times New Roman" w:hAnsi="Times New Roman" w:cs="Times New Roman"/>
          <w:sz w:val="28"/>
          <w:szCs w:val="28"/>
        </w:rPr>
        <w:t>năng niệm</w:t>
      </w:r>
      <w:r w:rsidR="003E3597" w:rsidRPr="00980EBF">
        <w:rPr>
          <w:rFonts w:ascii="Times New Roman" w:eastAsia="Times New Roman" w:hAnsi="Times New Roman" w:cs="Times New Roman"/>
          <w:sz w:val="28"/>
          <w:szCs w:val="28"/>
        </w:rPr>
        <w:t>”</w:t>
      </w:r>
      <w:r w:rsidRPr="00980EBF">
        <w:rPr>
          <w:rFonts w:ascii="Times New Roman" w:eastAsia="Times New Roman" w:hAnsi="Times New Roman" w:cs="Times New Roman"/>
          <w:sz w:val="28"/>
          <w:szCs w:val="28"/>
        </w:rPr>
        <w:t xml:space="preserve"> và </w:t>
      </w:r>
      <w:r w:rsidR="003E3597" w:rsidRPr="00980EBF">
        <w:rPr>
          <w:rFonts w:ascii="Times New Roman" w:eastAsia="Times New Roman" w:hAnsi="Times New Roman" w:cs="Times New Roman"/>
          <w:sz w:val="28"/>
          <w:szCs w:val="28"/>
        </w:rPr>
        <w:t>“</w:t>
      </w:r>
      <w:r w:rsidRPr="00980EBF">
        <w:rPr>
          <w:rFonts w:ascii="Times New Roman" w:eastAsia="Times New Roman" w:hAnsi="Times New Roman" w:cs="Times New Roman"/>
          <w:sz w:val="28"/>
          <w:szCs w:val="28"/>
        </w:rPr>
        <w:t>Phật</w:t>
      </w:r>
      <w:r w:rsidR="003E3597" w:rsidRPr="00980EBF">
        <w:rPr>
          <w:rFonts w:ascii="Times New Roman" w:eastAsia="Times New Roman" w:hAnsi="Times New Roman" w:cs="Times New Roman"/>
          <w:sz w:val="28"/>
          <w:szCs w:val="28"/>
        </w:rPr>
        <w:t>”</w:t>
      </w:r>
      <w:r w:rsidRPr="00980EBF">
        <w:rPr>
          <w:rFonts w:ascii="Times New Roman" w:eastAsia="Times New Roman" w:hAnsi="Times New Roman" w:cs="Times New Roman"/>
          <w:sz w:val="28"/>
          <w:szCs w:val="28"/>
        </w:rPr>
        <w:t xml:space="preserve"> phải hòa quyện thành một khối, niệm chính là Phật, Phật chính là niệm, thì công phu này đắc lực rồi.</w:t>
      </w:r>
    </w:p>
    <w:p w14:paraId="77E4A939" w14:textId="77777777" w:rsidR="00980EBF" w:rsidRPr="00980EBF" w:rsidRDefault="00C37CBE" w:rsidP="00980EBF">
      <w:pPr>
        <w:spacing w:after="160" w:line="288" w:lineRule="auto"/>
        <w:ind w:firstLine="540"/>
        <w:jc w:val="both"/>
        <w:rPr>
          <w:rFonts w:ascii="Times New Roman" w:eastAsia="Times New Roman" w:hAnsi="Times New Roman" w:cs="Times New Roman"/>
          <w:sz w:val="28"/>
          <w:szCs w:val="28"/>
        </w:rPr>
      </w:pPr>
      <w:r w:rsidRPr="00980EBF">
        <w:rPr>
          <w:rFonts w:ascii="Times New Roman" w:eastAsia="Times New Roman" w:hAnsi="Times New Roman" w:cs="Times New Roman"/>
          <w:sz w:val="28"/>
          <w:szCs w:val="28"/>
        </w:rPr>
        <w:t xml:space="preserve">Nếu như tâm năng niệm và Phật sở niệm phân thành hai: ta là người năng niệm, A Di Đà Phật ở thế giới Tây Phương Cực Lạc là vị Phật do ta niệm; năng và sở trở thành hai </w:t>
      </w:r>
      <w:r w:rsidR="00C24F21" w:rsidRPr="00980EBF">
        <w:rPr>
          <w:rFonts w:ascii="Times New Roman" w:eastAsia="Times New Roman" w:hAnsi="Times New Roman" w:cs="Times New Roman"/>
          <w:sz w:val="28"/>
          <w:szCs w:val="28"/>
        </w:rPr>
        <w:t>phần tách biệt</w:t>
      </w:r>
      <w:r w:rsidRPr="00980EBF">
        <w:rPr>
          <w:rFonts w:ascii="Times New Roman" w:eastAsia="Times New Roman" w:hAnsi="Times New Roman" w:cs="Times New Roman"/>
          <w:sz w:val="28"/>
          <w:szCs w:val="28"/>
        </w:rPr>
        <w:t xml:space="preserve"> thì sức mạnh này sẽ kém đi rất nhiều. Tiêu chuẩn được nói trong </w:t>
      </w:r>
      <w:r w:rsidR="003E3597" w:rsidRPr="00980EBF">
        <w:rPr>
          <w:rFonts w:ascii="Times New Roman" w:eastAsia="Times New Roman" w:hAnsi="Times New Roman" w:cs="Times New Roman"/>
          <w:sz w:val="28"/>
          <w:szCs w:val="28"/>
        </w:rPr>
        <w:t>“</w:t>
      </w:r>
      <w:r w:rsidRPr="00980EBF">
        <w:rPr>
          <w:rFonts w:ascii="Times New Roman" w:eastAsia="Times New Roman" w:hAnsi="Times New Roman" w:cs="Times New Roman"/>
          <w:sz w:val="28"/>
          <w:szCs w:val="28"/>
        </w:rPr>
        <w:t>Kinh Di Đà</w:t>
      </w:r>
      <w:r w:rsidR="003E3597" w:rsidRPr="00980EBF">
        <w:rPr>
          <w:rFonts w:ascii="Times New Roman" w:eastAsia="Times New Roman" w:hAnsi="Times New Roman" w:cs="Times New Roman"/>
          <w:sz w:val="28"/>
          <w:szCs w:val="28"/>
        </w:rPr>
        <w:t>”</w:t>
      </w:r>
      <w:r w:rsidRPr="00980EBF">
        <w:rPr>
          <w:rFonts w:ascii="Times New Roman" w:eastAsia="Times New Roman" w:hAnsi="Times New Roman" w:cs="Times New Roman"/>
          <w:sz w:val="28"/>
          <w:szCs w:val="28"/>
        </w:rPr>
        <w:t xml:space="preserve"> là: Nhất tâm bất loạn. Thế nào gọi là nhất tâm? Tâm năng niệm và Phật sở niệm hợp thành một, đó chính là nhất tâm, vậy thì sẽ không loạn. </w:t>
      </w:r>
      <w:r w:rsidR="003E3597" w:rsidRPr="00980EBF">
        <w:rPr>
          <w:rFonts w:ascii="Times New Roman" w:eastAsia="Times New Roman" w:hAnsi="Times New Roman" w:cs="Times New Roman"/>
          <w:sz w:val="28"/>
          <w:szCs w:val="28"/>
        </w:rPr>
        <w:t>“</w:t>
      </w:r>
      <w:r w:rsidRPr="00980EBF">
        <w:rPr>
          <w:rFonts w:ascii="Times New Roman" w:eastAsia="Times New Roman" w:hAnsi="Times New Roman" w:cs="Times New Roman"/>
          <w:sz w:val="28"/>
          <w:szCs w:val="28"/>
        </w:rPr>
        <w:t>Tôi là người năng niệm, A Di Đà Phật là Phật do tôi niệm</w:t>
      </w:r>
      <w:r w:rsidR="003E3597" w:rsidRPr="00980EBF">
        <w:rPr>
          <w:rFonts w:ascii="Times New Roman" w:eastAsia="Times New Roman" w:hAnsi="Times New Roman" w:cs="Times New Roman"/>
          <w:sz w:val="28"/>
          <w:szCs w:val="28"/>
        </w:rPr>
        <w:t>”</w:t>
      </w:r>
      <w:r w:rsidRPr="00980EBF">
        <w:rPr>
          <w:rFonts w:ascii="Times New Roman" w:eastAsia="Times New Roman" w:hAnsi="Times New Roman" w:cs="Times New Roman"/>
          <w:sz w:val="28"/>
          <w:szCs w:val="28"/>
        </w:rPr>
        <w:t xml:space="preserve">, </w:t>
      </w:r>
      <w:r w:rsidRPr="00980EBF">
        <w:rPr>
          <w:rFonts w:ascii="Times New Roman" w:eastAsia="Times New Roman" w:hAnsi="Times New Roman" w:cs="Times New Roman"/>
          <w:sz w:val="28"/>
          <w:szCs w:val="28"/>
        </w:rPr>
        <w:lastRenderedPageBreak/>
        <w:t>niệm Phật như vậy thì tuyệt đối không thể đạt được nhất tâm. Bởi vì trong tâm quý vị có phân biệt, có chấp trước; rời lìa tất cả mọi phân biệt chấp trước thì tâm năng niệm và Phật sở niệm liền hợp nhất. Quý vị hỏi: Làm thế nào để hợp chúng lại thành một? Có một ý niệm thắc mắc này thì quý vị chắc chắn không thể hợp lại được, ý niệm này cũng không có luôn, cứ thật thà giữ một câu A Di Đà Phật niệm đến cùng.</w:t>
      </w:r>
    </w:p>
    <w:p w14:paraId="2E737354" w14:textId="77777777" w:rsidR="00980EBF" w:rsidRPr="00980EBF" w:rsidRDefault="00C24F21" w:rsidP="00980EBF">
      <w:pPr>
        <w:spacing w:after="160" w:line="288" w:lineRule="auto"/>
        <w:ind w:firstLine="540"/>
        <w:jc w:val="both"/>
        <w:rPr>
          <w:rFonts w:ascii="Times New Roman" w:eastAsia="Times New Roman" w:hAnsi="Times New Roman" w:cs="Times New Roman"/>
          <w:sz w:val="28"/>
          <w:szCs w:val="28"/>
        </w:rPr>
      </w:pPr>
      <w:r w:rsidRPr="00980EBF">
        <w:rPr>
          <w:rFonts w:ascii="Times New Roman" w:eastAsia="Times New Roman" w:hAnsi="Times New Roman" w:cs="Times New Roman"/>
          <w:sz w:val="28"/>
          <w:szCs w:val="28"/>
        </w:rPr>
        <w:t>S</w:t>
      </w:r>
      <w:r w:rsidR="00C37CBE" w:rsidRPr="00980EBF">
        <w:rPr>
          <w:rFonts w:ascii="Times New Roman" w:eastAsia="Times New Roman" w:hAnsi="Times New Roman" w:cs="Times New Roman"/>
          <w:sz w:val="28"/>
          <w:szCs w:val="28"/>
        </w:rPr>
        <w:t xml:space="preserve">ư Tu Vô kia đã niệm </w:t>
      </w:r>
      <w:r w:rsidRPr="00980EBF">
        <w:rPr>
          <w:rFonts w:ascii="Times New Roman" w:hAnsi="Times New Roman" w:cs="Times New Roman"/>
          <w:bCs/>
          <w:sz w:val="28"/>
          <w:szCs w:val="28"/>
        </w:rPr>
        <w:t>đến mức thành một khối</w:t>
      </w:r>
      <w:r w:rsidRPr="00980EBF">
        <w:rPr>
          <w:rFonts w:ascii="Times New Roman" w:hAnsi="Times New Roman" w:cs="Times New Roman"/>
          <w:sz w:val="28"/>
          <w:szCs w:val="28"/>
        </w:rPr>
        <w:t xml:space="preserve"> rồi</w:t>
      </w:r>
      <w:r w:rsidR="00C37CBE" w:rsidRPr="00980EBF">
        <w:rPr>
          <w:rFonts w:ascii="Times New Roman" w:eastAsia="Times New Roman" w:hAnsi="Times New Roman" w:cs="Times New Roman"/>
          <w:sz w:val="28"/>
          <w:szCs w:val="28"/>
        </w:rPr>
        <w:t xml:space="preserve">, đừng xem thường ngài, ngài là một người thô kệch, chẳng hiểu gì cả, nhưng ngài có trí huệ chân thật. Cho nên ngài nói: Nói được mà không làm được thì chẳng phải là trí huệ chân thật. </w:t>
      </w:r>
      <w:r w:rsidRPr="00980EBF">
        <w:rPr>
          <w:rFonts w:ascii="Times New Roman" w:hAnsi="Times New Roman" w:cs="Times New Roman"/>
          <w:bCs/>
          <w:sz w:val="28"/>
          <w:szCs w:val="28"/>
        </w:rPr>
        <w:t>Ngài là người</w:t>
      </w:r>
      <w:r w:rsidRPr="00980EBF">
        <w:rPr>
          <w:rFonts w:ascii="Times New Roman" w:hAnsi="Times New Roman" w:cs="Times New Roman"/>
          <w:sz w:val="28"/>
          <w:szCs w:val="28"/>
        </w:rPr>
        <w:t xml:space="preserve"> làm được nhưng không </w:t>
      </w:r>
      <w:r w:rsidRPr="00980EBF">
        <w:rPr>
          <w:rFonts w:ascii="Times New Roman" w:hAnsi="Times New Roman" w:cs="Times New Roman"/>
          <w:bCs/>
          <w:sz w:val="28"/>
          <w:szCs w:val="28"/>
        </w:rPr>
        <w:t>giỏi</w:t>
      </w:r>
      <w:r w:rsidRPr="00980EBF">
        <w:rPr>
          <w:rFonts w:ascii="Times New Roman" w:hAnsi="Times New Roman" w:cs="Times New Roman"/>
          <w:sz w:val="28"/>
          <w:szCs w:val="28"/>
        </w:rPr>
        <w:t xml:space="preserve"> nói</w:t>
      </w:r>
      <w:r w:rsidR="00C37CBE" w:rsidRPr="00980EBF">
        <w:rPr>
          <w:rFonts w:ascii="Times New Roman" w:eastAsia="Times New Roman" w:hAnsi="Times New Roman" w:cs="Times New Roman"/>
          <w:sz w:val="28"/>
          <w:szCs w:val="28"/>
        </w:rPr>
        <w:t xml:space="preserve">, điều đó không sao cả, ngài thực sự có thể làm được; quý vị bảo ngài giảng, ngài không biết giảng, nhưng ngài có </w:t>
      </w:r>
      <w:r w:rsidR="00355161" w:rsidRPr="00980EBF">
        <w:rPr>
          <w:rFonts w:ascii="Times New Roman" w:eastAsia="Times New Roman" w:hAnsi="Times New Roman" w:cs="Times New Roman"/>
          <w:sz w:val="28"/>
          <w:szCs w:val="28"/>
        </w:rPr>
        <w:t>trí huệ chân thật, ngài đã thực sự</w:t>
      </w:r>
      <w:r w:rsidR="00C37CBE" w:rsidRPr="00980EBF">
        <w:rPr>
          <w:rFonts w:ascii="Times New Roman" w:eastAsia="Times New Roman" w:hAnsi="Times New Roman" w:cs="Times New Roman"/>
          <w:sz w:val="28"/>
          <w:szCs w:val="28"/>
        </w:rPr>
        <w:t xml:space="preserve"> đạt được nhất tâm bất loạn. Ngài ra đi tiêu sái như thế, tự tại như thế, nói đi là đi, không có bệnh khổ, không có vướng bận, đây chính là </w:t>
      </w:r>
      <w:r w:rsidR="003E3597" w:rsidRPr="00980EBF">
        <w:rPr>
          <w:rFonts w:ascii="Times New Roman" w:eastAsia="Times New Roman" w:hAnsi="Times New Roman" w:cs="Times New Roman"/>
          <w:sz w:val="28"/>
          <w:szCs w:val="28"/>
        </w:rPr>
        <w:t>“</w:t>
      </w:r>
      <w:r w:rsidR="00C37CBE" w:rsidRPr="00980EBF">
        <w:rPr>
          <w:rFonts w:ascii="Times New Roman" w:eastAsia="Times New Roman" w:hAnsi="Times New Roman" w:cs="Times New Roman"/>
          <w:sz w:val="28"/>
          <w:szCs w:val="28"/>
        </w:rPr>
        <w:t>niệm và Phật giao dung thành một khối</w:t>
      </w:r>
      <w:r w:rsidR="003E3597" w:rsidRPr="00980EBF">
        <w:rPr>
          <w:rFonts w:ascii="Times New Roman" w:eastAsia="Times New Roman" w:hAnsi="Times New Roman" w:cs="Times New Roman"/>
          <w:sz w:val="28"/>
          <w:szCs w:val="28"/>
        </w:rPr>
        <w:t>”</w:t>
      </w:r>
      <w:r w:rsidR="00C37CBE" w:rsidRPr="00980EBF">
        <w:rPr>
          <w:rFonts w:ascii="Times New Roman" w:eastAsia="Times New Roman" w:hAnsi="Times New Roman" w:cs="Times New Roman"/>
          <w:sz w:val="28"/>
          <w:szCs w:val="28"/>
        </w:rPr>
        <w:t>. Không những niệm và Phật hòa quyện thành một khối, mà còn cùng với hư không pháp giới tạo thành một biển đại quang minh, đây là điều tất nhiên. Tại vì sao nói là tất nhiên? Bởi vì tâm tánh của chính chúng ta v</w:t>
      </w:r>
      <w:r w:rsidR="00A00834" w:rsidRPr="00980EBF">
        <w:rPr>
          <w:rFonts w:ascii="Times New Roman" w:eastAsia="Times New Roman" w:hAnsi="Times New Roman" w:cs="Times New Roman"/>
          <w:sz w:val="28"/>
          <w:szCs w:val="28"/>
        </w:rPr>
        <w:t>ốn dĩ là như vậy, đây là phản bổ</w:t>
      </w:r>
      <w:r w:rsidR="00C37CBE" w:rsidRPr="00980EBF">
        <w:rPr>
          <w:rFonts w:ascii="Times New Roman" w:eastAsia="Times New Roman" w:hAnsi="Times New Roman" w:cs="Times New Roman"/>
          <w:sz w:val="28"/>
          <w:szCs w:val="28"/>
        </w:rPr>
        <w:t>n hoàn nguyên (quay về nguồn cội), chẳng có một mảy may kỳ lạ nào cả. Đạo lý nằm ở đâu? Đạo lý nằm ở chỗ rời lìa mọi phân biệt, chấp trước.</w:t>
      </w:r>
    </w:p>
    <w:p w14:paraId="37993CDE" w14:textId="77777777" w:rsidR="00980EBF" w:rsidRPr="00980EBF" w:rsidRDefault="00C149F9" w:rsidP="00980EBF">
      <w:pPr>
        <w:spacing w:after="160" w:line="288" w:lineRule="auto"/>
        <w:ind w:firstLine="540"/>
        <w:jc w:val="both"/>
        <w:rPr>
          <w:rFonts w:ascii="Times New Roman" w:eastAsia="Times New Roman" w:hAnsi="Times New Roman" w:cs="Times New Roman"/>
          <w:sz w:val="28"/>
          <w:szCs w:val="28"/>
        </w:rPr>
      </w:pPr>
      <w:r w:rsidRPr="00980EBF">
        <w:rPr>
          <w:rFonts w:ascii="Times New Roman" w:hAnsi="Times New Roman" w:cs="Times New Roman"/>
          <w:sz w:val="28"/>
          <w:szCs w:val="28"/>
        </w:rPr>
        <w:t xml:space="preserve">Nếu chúng ta thường thường nghĩ đến </w:t>
      </w:r>
      <w:r w:rsidRPr="00980EBF">
        <w:rPr>
          <w:rFonts w:ascii="Times New Roman" w:hAnsi="Times New Roman" w:cs="Times New Roman"/>
          <w:bCs/>
          <w:sz w:val="28"/>
          <w:szCs w:val="28"/>
        </w:rPr>
        <w:t>cái thân người này</w:t>
      </w:r>
      <w:r w:rsidR="00C37CBE" w:rsidRPr="00980EBF">
        <w:rPr>
          <w:rFonts w:ascii="Times New Roman" w:eastAsia="Times New Roman" w:hAnsi="Times New Roman" w:cs="Times New Roman"/>
          <w:sz w:val="28"/>
          <w:szCs w:val="28"/>
        </w:rPr>
        <w:t xml:space="preserve">, thì trong lục đạo quý vị sẽ không ra khỏi cõi người. Thường thường nghĩ đến còn có cõi trời, còn có đại thiên thế giới mà Phật đã giảng, quý vị có sự phân biệt như vậy thì quý vị tuyệt đối không thể rời khỏi tam thiên đại thiên thế giới. Chư vị phải biết rằng, tam thiên đại thiên thế giới chính là </w:t>
      </w:r>
      <w:r w:rsidR="009C12E8" w:rsidRPr="00980EBF">
        <w:rPr>
          <w:rFonts w:ascii="Times New Roman" w:eastAsia="Times New Roman" w:hAnsi="Times New Roman" w:cs="Times New Roman"/>
          <w:sz w:val="28"/>
          <w:szCs w:val="28"/>
        </w:rPr>
        <w:t>một cõi</w:t>
      </w:r>
      <w:r w:rsidR="00C37CBE" w:rsidRPr="00980EBF">
        <w:rPr>
          <w:rFonts w:ascii="Times New Roman" w:eastAsia="Times New Roman" w:hAnsi="Times New Roman" w:cs="Times New Roman"/>
          <w:sz w:val="28"/>
          <w:szCs w:val="28"/>
        </w:rPr>
        <w:t xml:space="preserve"> lục đạo luân hồi. Kiến giải như vậy gọi là luân hồi kiến, tư tưởng như vậy gọi là luân hồi tâm. Bất luận quý vị làm công việc gì cũng đều gọi là luân hồi nghiệp, quý vị không có cách nào thoát khỏi lục đạo luân hồi. Tâm của người niệm Phật là không nghĩ tưởng bất cứ điều gì, không chỉ thế pháp </w:t>
      </w:r>
      <w:r w:rsidR="009C12E8" w:rsidRPr="00980EBF">
        <w:rPr>
          <w:rFonts w:ascii="Times New Roman" w:eastAsia="Times New Roman" w:hAnsi="Times New Roman" w:cs="Times New Roman"/>
          <w:sz w:val="28"/>
          <w:szCs w:val="28"/>
        </w:rPr>
        <w:t>họ</w:t>
      </w:r>
      <w:r w:rsidR="00C37CBE" w:rsidRPr="00980EBF">
        <w:rPr>
          <w:rFonts w:ascii="Times New Roman" w:eastAsia="Times New Roman" w:hAnsi="Times New Roman" w:cs="Times New Roman"/>
          <w:sz w:val="28"/>
          <w:szCs w:val="28"/>
        </w:rPr>
        <w:t xml:space="preserve"> buông xuống, mà Phật pháp </w:t>
      </w:r>
      <w:r w:rsidR="009C12E8" w:rsidRPr="00980EBF">
        <w:rPr>
          <w:rFonts w:ascii="Times New Roman" w:eastAsia="Times New Roman" w:hAnsi="Times New Roman" w:cs="Times New Roman"/>
          <w:sz w:val="28"/>
          <w:szCs w:val="28"/>
        </w:rPr>
        <w:t>họ</w:t>
      </w:r>
      <w:r w:rsidR="00C37CBE" w:rsidRPr="00980EBF">
        <w:rPr>
          <w:rFonts w:ascii="Times New Roman" w:eastAsia="Times New Roman" w:hAnsi="Times New Roman" w:cs="Times New Roman"/>
          <w:sz w:val="28"/>
          <w:szCs w:val="28"/>
        </w:rPr>
        <w:t xml:space="preserve"> cũng buông xuống luôn; thế pháp và Phật pháp thảy đều buông xuống cả rồi, thì tâm địa quang minh của </w:t>
      </w:r>
      <w:r w:rsidR="009C12E8" w:rsidRPr="00980EBF">
        <w:rPr>
          <w:rFonts w:ascii="Times New Roman" w:eastAsia="Times New Roman" w:hAnsi="Times New Roman" w:cs="Times New Roman"/>
          <w:sz w:val="28"/>
          <w:szCs w:val="28"/>
        </w:rPr>
        <w:t xml:space="preserve">họ </w:t>
      </w:r>
      <w:r w:rsidR="00C37CBE" w:rsidRPr="00980EBF">
        <w:rPr>
          <w:rFonts w:ascii="Times New Roman" w:eastAsia="Times New Roman" w:hAnsi="Times New Roman" w:cs="Times New Roman"/>
          <w:sz w:val="28"/>
          <w:szCs w:val="28"/>
        </w:rPr>
        <w:t xml:space="preserve">liền chiếu cùng khắp hư không pháp giới, đó chính là Đại Quang Minh Tạng mà trong Phật pháp chúng ta nói đến, Đại Quang Minh Tạng chính là công năng tự tánh </w:t>
      </w:r>
      <w:r w:rsidR="009C12E8" w:rsidRPr="00980EBF">
        <w:rPr>
          <w:rFonts w:ascii="Times New Roman" w:eastAsia="Times New Roman" w:hAnsi="Times New Roman" w:cs="Times New Roman"/>
          <w:sz w:val="28"/>
          <w:szCs w:val="28"/>
        </w:rPr>
        <w:t xml:space="preserve">của chính </w:t>
      </w:r>
      <w:r w:rsidR="00C37CBE" w:rsidRPr="00980EBF">
        <w:rPr>
          <w:rFonts w:ascii="Times New Roman" w:eastAsia="Times New Roman" w:hAnsi="Times New Roman" w:cs="Times New Roman"/>
          <w:sz w:val="28"/>
          <w:szCs w:val="28"/>
        </w:rPr>
        <w:t>mình được hiển lộ ra một cách viên mãn, chính là một sự việc như vậy. Trong câu kinh văn này, nửa phần trước là giảng về phương pháp, nửa phần sau là giảng về hiệu quả, hiệu quả này chân thật là không thể nghĩ bàn.</w:t>
      </w:r>
    </w:p>
    <w:p w14:paraId="5CF1119C" w14:textId="77777777" w:rsidR="00980EBF" w:rsidRPr="00980EBF" w:rsidRDefault="00C37CBE" w:rsidP="00980EBF">
      <w:pPr>
        <w:spacing w:after="160" w:line="288" w:lineRule="auto"/>
        <w:ind w:firstLine="540"/>
        <w:jc w:val="both"/>
        <w:rPr>
          <w:rFonts w:ascii="Times New Roman" w:eastAsia="Times New Roman" w:hAnsi="Times New Roman" w:cs="Times New Roman"/>
          <w:sz w:val="28"/>
          <w:szCs w:val="28"/>
        </w:rPr>
      </w:pPr>
      <w:r w:rsidRPr="00980EBF">
        <w:rPr>
          <w:rFonts w:ascii="Times New Roman" w:eastAsia="Times New Roman" w:hAnsi="Times New Roman" w:cs="Times New Roman"/>
          <w:sz w:val="28"/>
          <w:szCs w:val="28"/>
        </w:rPr>
        <w:lastRenderedPageBreak/>
        <w:t xml:space="preserve">Đoạn cuối khuyên chúng ta, dụng công như thế nào? Cứ thẳng tiến mà niệm. Cái gì cũng đừng bận tâm, chỉ là một câu A Di Đà Phật niệm đến cùng, đây chính là </w:t>
      </w:r>
      <w:r w:rsidR="003E3597" w:rsidRPr="00980EBF">
        <w:rPr>
          <w:rFonts w:ascii="Times New Roman" w:eastAsia="Times New Roman" w:hAnsi="Times New Roman" w:cs="Times New Roman"/>
          <w:sz w:val="28"/>
          <w:szCs w:val="28"/>
        </w:rPr>
        <w:t>“</w:t>
      </w:r>
      <w:r w:rsidRPr="00980EBF">
        <w:rPr>
          <w:rFonts w:ascii="Times New Roman" w:eastAsia="Times New Roman" w:hAnsi="Times New Roman" w:cs="Times New Roman"/>
          <w:sz w:val="28"/>
          <w:szCs w:val="28"/>
        </w:rPr>
        <w:t>thật thà niệm Phật</w:t>
      </w:r>
      <w:r w:rsidR="003E3597" w:rsidRPr="00980EBF">
        <w:rPr>
          <w:rFonts w:ascii="Times New Roman" w:eastAsia="Times New Roman" w:hAnsi="Times New Roman" w:cs="Times New Roman"/>
          <w:sz w:val="28"/>
          <w:szCs w:val="28"/>
        </w:rPr>
        <w:t>”</w:t>
      </w:r>
      <w:r w:rsidRPr="00980EBF">
        <w:rPr>
          <w:rFonts w:ascii="Times New Roman" w:eastAsia="Times New Roman" w:hAnsi="Times New Roman" w:cs="Times New Roman"/>
          <w:sz w:val="28"/>
          <w:szCs w:val="28"/>
        </w:rPr>
        <w:t xml:space="preserve"> mà bình thường chúng ta hay nói, thực sự thật thà rồi. </w:t>
      </w:r>
      <w:r w:rsidR="003E3597" w:rsidRPr="00980EBF">
        <w:rPr>
          <w:rFonts w:ascii="Times New Roman" w:eastAsia="Times New Roman" w:hAnsi="Times New Roman" w:cs="Times New Roman"/>
          <w:sz w:val="28"/>
          <w:szCs w:val="28"/>
        </w:rPr>
        <w:t>“</w:t>
      </w:r>
      <w:r w:rsidRPr="00980EBF">
        <w:rPr>
          <w:rFonts w:ascii="Times New Roman" w:eastAsia="Times New Roman" w:hAnsi="Times New Roman" w:cs="Times New Roman"/>
          <w:sz w:val="28"/>
          <w:szCs w:val="28"/>
        </w:rPr>
        <w:t>Tâm ít hôn tán</w:t>
      </w:r>
      <w:r w:rsidR="003E3597" w:rsidRPr="00980EBF">
        <w:rPr>
          <w:rFonts w:ascii="Times New Roman" w:eastAsia="Times New Roman" w:hAnsi="Times New Roman" w:cs="Times New Roman"/>
          <w:sz w:val="28"/>
          <w:szCs w:val="28"/>
        </w:rPr>
        <w:t>”</w:t>
      </w:r>
      <w:r w:rsidRPr="00980EBF">
        <w:rPr>
          <w:rFonts w:ascii="Times New Roman" w:eastAsia="Times New Roman" w:hAnsi="Times New Roman" w:cs="Times New Roman"/>
          <w:sz w:val="28"/>
          <w:szCs w:val="28"/>
        </w:rPr>
        <w:t xml:space="preserve">, hôn tán (hôn trầm và tán loạn) là căn bệnh mà người niệm Phật khó tránh khỏi, đây là tập khí, là nghiệp chướng của chúng ta, mỗi người đều có. Hôn là hôn trầm, câu Phật hiệu này cứ niệm rồi lại </w:t>
      </w:r>
      <w:r w:rsidR="009C12E8" w:rsidRPr="00980EBF">
        <w:rPr>
          <w:rFonts w:ascii="Times New Roman" w:eastAsia="Times New Roman" w:hAnsi="Times New Roman" w:cs="Times New Roman"/>
          <w:sz w:val="28"/>
          <w:szCs w:val="28"/>
        </w:rPr>
        <w:t>sinh ra</w:t>
      </w:r>
      <w:r w:rsidRPr="00980EBF">
        <w:rPr>
          <w:rFonts w:ascii="Times New Roman" w:eastAsia="Times New Roman" w:hAnsi="Times New Roman" w:cs="Times New Roman"/>
          <w:sz w:val="28"/>
          <w:szCs w:val="28"/>
        </w:rPr>
        <w:t xml:space="preserve"> buồn ngủ, ngủ thiếp đi mất. Trong lúc đả Phật Thất chúng ta rất dễ nhìn thấy điều này, đặc biệt là vào thời điểm chỉ tịnh, mọi người ngồi ở đó, chúng ta thấy rất nhiều người ngủ gật, ngáy khò khò! Đây là điều tôi đã nhìn thấy, đó gọi là hôn trầm.</w:t>
      </w:r>
    </w:p>
    <w:p w14:paraId="7D92D1E6" w14:textId="77777777" w:rsidR="00980EBF" w:rsidRPr="00980EBF" w:rsidRDefault="00C37CBE" w:rsidP="00980EBF">
      <w:pPr>
        <w:spacing w:after="160" w:line="288" w:lineRule="auto"/>
        <w:ind w:firstLine="540"/>
        <w:jc w:val="both"/>
        <w:rPr>
          <w:rFonts w:ascii="Times New Roman" w:eastAsia="Times New Roman" w:hAnsi="Times New Roman" w:cs="Times New Roman"/>
          <w:sz w:val="28"/>
          <w:szCs w:val="28"/>
        </w:rPr>
      </w:pPr>
      <w:r w:rsidRPr="00980EBF">
        <w:rPr>
          <w:rFonts w:ascii="Times New Roman" w:eastAsia="Times New Roman" w:hAnsi="Times New Roman" w:cs="Times New Roman"/>
          <w:sz w:val="28"/>
          <w:szCs w:val="28"/>
        </w:rPr>
        <w:t xml:space="preserve">Còn một loại nữa là tán loạn, tức là khi không niệm Phật thì không sao, vừa mới niệm Phật thì liền suy nghĩ lung tung, không biết ý niệm từ đâu ra mà nhiều đến thế, đều dấy khởi lên hết. Tôi gặp rất nhiều người nói rằng: </w:t>
      </w:r>
      <w:r w:rsidR="003E3597" w:rsidRPr="00980EBF">
        <w:rPr>
          <w:rFonts w:ascii="Times New Roman" w:eastAsia="Times New Roman" w:hAnsi="Times New Roman" w:cs="Times New Roman"/>
          <w:sz w:val="28"/>
          <w:szCs w:val="28"/>
        </w:rPr>
        <w:t>“</w:t>
      </w:r>
      <w:r w:rsidRPr="00980EBF">
        <w:rPr>
          <w:rFonts w:ascii="Times New Roman" w:eastAsia="Times New Roman" w:hAnsi="Times New Roman" w:cs="Times New Roman"/>
          <w:sz w:val="28"/>
          <w:szCs w:val="28"/>
        </w:rPr>
        <w:t>Thưa Pháp sư, lúc con không niệm Phật thì không khởi vọng tưởng, vừa niệm Phật thì vọng tưởng đặc biệt nhiều</w:t>
      </w:r>
      <w:r w:rsidR="003E3597" w:rsidRPr="00980EBF">
        <w:rPr>
          <w:rFonts w:ascii="Times New Roman" w:eastAsia="Times New Roman" w:hAnsi="Times New Roman" w:cs="Times New Roman"/>
          <w:sz w:val="28"/>
          <w:szCs w:val="28"/>
        </w:rPr>
        <w:t>”</w:t>
      </w:r>
      <w:r w:rsidRPr="00980EBF">
        <w:rPr>
          <w:rFonts w:ascii="Times New Roman" w:eastAsia="Times New Roman" w:hAnsi="Times New Roman" w:cs="Times New Roman"/>
          <w:sz w:val="28"/>
          <w:szCs w:val="28"/>
        </w:rPr>
        <w:t xml:space="preserve">, thế là </w:t>
      </w:r>
      <w:r w:rsidR="009C12E8" w:rsidRPr="00980EBF">
        <w:rPr>
          <w:rFonts w:ascii="Times New Roman" w:eastAsia="Times New Roman" w:hAnsi="Times New Roman" w:cs="Times New Roman"/>
          <w:sz w:val="28"/>
          <w:szCs w:val="28"/>
        </w:rPr>
        <w:t xml:space="preserve">khiến </w:t>
      </w:r>
      <w:r w:rsidRPr="00980EBF">
        <w:rPr>
          <w:rFonts w:ascii="Times New Roman" w:eastAsia="Times New Roman" w:hAnsi="Times New Roman" w:cs="Times New Roman"/>
          <w:sz w:val="28"/>
          <w:szCs w:val="28"/>
        </w:rPr>
        <w:t>cho họ sợ quá không dám niệm Phật nữa. Thực ra, khi không niệm Phật, vọng tưởng vốn dĩ đã nhiều như thế rồi; lúc không niệm Phật quý vị không chú ý, không phát hiện ra, nay vừa niệm Phật, muốn cái tâm định lại, mới phát hiện có nhiều vọng</w:t>
      </w:r>
      <w:r w:rsidR="00A00834" w:rsidRPr="00980EBF">
        <w:rPr>
          <w:rFonts w:ascii="Times New Roman" w:eastAsia="Times New Roman" w:hAnsi="Times New Roman" w:cs="Times New Roman"/>
          <w:sz w:val="28"/>
          <w:szCs w:val="28"/>
        </w:rPr>
        <w:t xml:space="preserve"> tưởng đến vậy. Cho nên đừng </w:t>
      </w:r>
      <w:r w:rsidRPr="00980EBF">
        <w:rPr>
          <w:rFonts w:ascii="Times New Roman" w:eastAsia="Times New Roman" w:hAnsi="Times New Roman" w:cs="Times New Roman"/>
          <w:sz w:val="28"/>
          <w:szCs w:val="28"/>
        </w:rPr>
        <w:t xml:space="preserve">sợ hãi những vọng tưởng đó, quý vị cứ thật thà niệm là tốt rồi, </w:t>
      </w:r>
      <w:r w:rsidR="009C12E8" w:rsidRPr="00980EBF">
        <w:rPr>
          <w:rFonts w:ascii="Times New Roman" w:eastAsia="Times New Roman" w:hAnsi="Times New Roman" w:cs="Times New Roman"/>
          <w:sz w:val="28"/>
          <w:szCs w:val="28"/>
        </w:rPr>
        <w:t>chú tâm vào</w:t>
      </w:r>
      <w:r w:rsidRPr="00980EBF">
        <w:rPr>
          <w:rFonts w:ascii="Times New Roman" w:eastAsia="Times New Roman" w:hAnsi="Times New Roman" w:cs="Times New Roman"/>
          <w:sz w:val="28"/>
          <w:szCs w:val="28"/>
        </w:rPr>
        <w:t xml:space="preserve"> câu Phật hiệu, đừng để ý đến vọng tưởng, thì vọng tưởng ấy sẽ dần dần ít đi. Càng </w:t>
      </w:r>
      <w:r w:rsidR="009C12E8" w:rsidRPr="00980EBF">
        <w:rPr>
          <w:rFonts w:ascii="Times New Roman" w:eastAsia="Times New Roman" w:hAnsi="Times New Roman" w:cs="Times New Roman"/>
          <w:sz w:val="28"/>
          <w:szCs w:val="28"/>
        </w:rPr>
        <w:t>để</w:t>
      </w:r>
      <w:r w:rsidRPr="00980EBF">
        <w:rPr>
          <w:rFonts w:ascii="Times New Roman" w:eastAsia="Times New Roman" w:hAnsi="Times New Roman" w:cs="Times New Roman"/>
          <w:sz w:val="28"/>
          <w:szCs w:val="28"/>
        </w:rPr>
        <w:t xml:space="preserve"> tâm đến vọng tưởng đó, vọng tưởng lại càng nhiều, vọng tưởng sẽ càng thêm kiên cố. </w:t>
      </w:r>
      <w:r w:rsidR="009C12E8" w:rsidRPr="00980EBF">
        <w:rPr>
          <w:rFonts w:ascii="Times New Roman" w:eastAsia="Times New Roman" w:hAnsi="Times New Roman" w:cs="Times New Roman"/>
          <w:sz w:val="28"/>
          <w:szCs w:val="28"/>
        </w:rPr>
        <w:t>Vì vậy</w:t>
      </w:r>
      <w:r w:rsidRPr="00980EBF">
        <w:rPr>
          <w:rFonts w:ascii="Times New Roman" w:eastAsia="Times New Roman" w:hAnsi="Times New Roman" w:cs="Times New Roman"/>
          <w:sz w:val="28"/>
          <w:szCs w:val="28"/>
        </w:rPr>
        <w:t xml:space="preserve"> quý vị hoàn toàn không đếm xỉa đến nó, có vọng tưởng cũng được, không có vọng tưởng cũng được, căn bản là đừng để tâm tới, cứ như thế thì câu Phật hiệu sẽ dần dần đắc lực, vọng tưởng sẽ giảm bớt.</w:t>
      </w:r>
    </w:p>
    <w:p w14:paraId="2355E33E" w14:textId="397C1537" w:rsidR="001D33B0" w:rsidRPr="00980EBF" w:rsidRDefault="00C37CBE" w:rsidP="00980EBF">
      <w:pPr>
        <w:spacing w:after="160" w:line="288" w:lineRule="auto"/>
        <w:ind w:firstLine="540"/>
        <w:jc w:val="both"/>
        <w:rPr>
          <w:rFonts w:ascii="Times New Roman" w:hAnsi="Times New Roman" w:cs="Times New Roman"/>
          <w:sz w:val="28"/>
        </w:rPr>
      </w:pPr>
      <w:r w:rsidRPr="00980EBF">
        <w:rPr>
          <w:rFonts w:ascii="Times New Roman" w:eastAsia="Times New Roman" w:hAnsi="Times New Roman" w:cs="Times New Roman"/>
          <w:sz w:val="28"/>
          <w:szCs w:val="28"/>
        </w:rPr>
        <w:t>Đây là hai loại nghiệp chướng hiện tiền, khi nó hiện tiền thì phải biết phương pháp đối trị. Khi chúng ta bị hôn trầm, chúng ta niệm Phật</w:t>
      </w:r>
      <w:r w:rsidR="009C12E8" w:rsidRPr="00980EBF">
        <w:rPr>
          <w:rFonts w:ascii="Times New Roman" w:eastAsia="Times New Roman" w:hAnsi="Times New Roman" w:cs="Times New Roman"/>
          <w:sz w:val="28"/>
          <w:szCs w:val="28"/>
        </w:rPr>
        <w:t xml:space="preserve"> ra tiếng</w:t>
      </w:r>
      <w:r w:rsidRPr="00980EBF">
        <w:rPr>
          <w:rFonts w:ascii="Times New Roman" w:eastAsia="Times New Roman" w:hAnsi="Times New Roman" w:cs="Times New Roman"/>
          <w:sz w:val="28"/>
          <w:szCs w:val="28"/>
        </w:rPr>
        <w:t xml:space="preserve">, đây là một phương pháp; hoặc giả chúng ta rời chỗ ngồi đi nhiễu Phật, hoặc đi kinh hành, hoặc là lễ Phật, để cho cơ thể cử động, </w:t>
      </w:r>
      <w:r w:rsidR="009C12E8" w:rsidRPr="00980EBF">
        <w:rPr>
          <w:rFonts w:ascii="Times New Roman" w:eastAsia="Times New Roman" w:hAnsi="Times New Roman" w:cs="Times New Roman"/>
          <w:sz w:val="28"/>
          <w:szCs w:val="28"/>
        </w:rPr>
        <w:t>đồng thời</w:t>
      </w:r>
      <w:r w:rsidRPr="00980EBF">
        <w:rPr>
          <w:rFonts w:ascii="Times New Roman" w:eastAsia="Times New Roman" w:hAnsi="Times New Roman" w:cs="Times New Roman"/>
          <w:sz w:val="28"/>
          <w:szCs w:val="28"/>
        </w:rPr>
        <w:t xml:space="preserve"> Phật hiệu vẫn tiếp tục không gián đoạn, đó là đối trị hôn trầm. Tán loạn còn gọi là trạo cử, phải tập trung tinh thần, chuyên chú vào câu Phật hiệu; hoặc dùng thêm phương pháp quán tưởng để đối trị nó, quán tượng Phật cũng được, quán danh hiệu cũng được. Chúng ta niệm Nam Mô A Di Đà Phật, một mặt niệm Phật, một mặt bốn ch</w:t>
      </w:r>
      <w:r w:rsidR="000C6515" w:rsidRPr="00980EBF">
        <w:rPr>
          <w:rFonts w:ascii="Times New Roman" w:eastAsia="Times New Roman" w:hAnsi="Times New Roman" w:cs="Times New Roman"/>
          <w:sz w:val="28"/>
          <w:szCs w:val="28"/>
        </w:rPr>
        <w:t>ữ hay sáu chữ này hiển hiện rõ</w:t>
      </w:r>
      <w:r w:rsidRPr="00980EBF">
        <w:rPr>
          <w:rFonts w:ascii="Times New Roman" w:eastAsia="Times New Roman" w:hAnsi="Times New Roman" w:cs="Times New Roman"/>
          <w:sz w:val="28"/>
          <w:szCs w:val="28"/>
        </w:rPr>
        <w:t xml:space="preserve"> ràng, như vậy thì vọng tưởng của quý vị sẽ không dễ phát sinh nữa. Chúng ta quán tưởng Phật hiệu, hoặc quán tưởng tượng Phật, dùng </w:t>
      </w:r>
      <w:r w:rsidR="0005771D" w:rsidRPr="00980EBF">
        <w:rPr>
          <w:rFonts w:ascii="Times New Roman" w:eastAsia="Times New Roman" w:hAnsi="Times New Roman" w:cs="Times New Roman"/>
          <w:sz w:val="28"/>
          <w:szCs w:val="28"/>
        </w:rPr>
        <w:t xml:space="preserve">những </w:t>
      </w:r>
      <w:r w:rsidRPr="00980EBF">
        <w:rPr>
          <w:rFonts w:ascii="Times New Roman" w:eastAsia="Times New Roman" w:hAnsi="Times New Roman" w:cs="Times New Roman"/>
          <w:sz w:val="28"/>
          <w:szCs w:val="28"/>
        </w:rPr>
        <w:t>phương pháp này đều tốt. Phương pháp nào có hiệu quả thì dùng phương pháp đó, phương pháp không có cố định.</w:t>
      </w:r>
    </w:p>
    <w:sectPr w:rsidR="001D33B0" w:rsidRPr="00980EBF" w:rsidSect="00980EB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33244" w14:textId="77777777" w:rsidR="00980EBF" w:rsidRDefault="00980EBF" w:rsidP="00980EBF">
      <w:pPr>
        <w:spacing w:after="0" w:line="240" w:lineRule="auto"/>
      </w:pPr>
      <w:r>
        <w:separator/>
      </w:r>
    </w:p>
  </w:endnote>
  <w:endnote w:type="continuationSeparator" w:id="0">
    <w:p w14:paraId="7716FEAE" w14:textId="77777777" w:rsidR="00980EBF" w:rsidRDefault="00980EBF" w:rsidP="00980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045F5" w14:textId="77777777" w:rsidR="00980EBF" w:rsidRDefault="00980E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6D168" w14:textId="4F2A1FBA" w:rsidR="00980EBF" w:rsidRPr="00980EBF" w:rsidRDefault="00980EBF" w:rsidP="00980EBF">
    <w:pPr>
      <w:pStyle w:val="Footer"/>
      <w:tabs>
        <w:tab w:val="clear" w:pos="4513"/>
        <w:tab w:val="clear" w:pos="9026"/>
      </w:tabs>
      <w:jc w:val="center"/>
      <w:rPr>
        <w:rFonts w:ascii="Times New Roman" w:hAnsi="Times New Roman" w:cs="Times New Roman"/>
        <w:sz w:val="24"/>
      </w:rPr>
    </w:pPr>
    <w:r w:rsidRPr="00980EBF">
      <w:rPr>
        <w:rFonts w:ascii="Times New Roman" w:hAnsi="Times New Roman" w:cs="Times New Roman"/>
        <w:sz w:val="24"/>
      </w:rPr>
      <w:fldChar w:fldCharType="begin"/>
    </w:r>
    <w:r w:rsidRPr="00980EBF">
      <w:rPr>
        <w:rFonts w:ascii="Times New Roman" w:hAnsi="Times New Roman" w:cs="Times New Roman"/>
        <w:sz w:val="24"/>
      </w:rPr>
      <w:instrText xml:space="preserve"> PAGE  \* MERGEFORMAT </w:instrText>
    </w:r>
    <w:r w:rsidRPr="00980EBF">
      <w:rPr>
        <w:rFonts w:ascii="Times New Roman" w:hAnsi="Times New Roman" w:cs="Times New Roman"/>
        <w:sz w:val="24"/>
      </w:rPr>
      <w:fldChar w:fldCharType="separate"/>
    </w:r>
    <w:r w:rsidRPr="00980EBF">
      <w:rPr>
        <w:rFonts w:ascii="Times New Roman" w:hAnsi="Times New Roman" w:cs="Times New Roman"/>
        <w:noProof/>
        <w:sz w:val="24"/>
      </w:rPr>
      <w:t>1</w:t>
    </w:r>
    <w:r w:rsidRPr="00980EB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5CA10" w14:textId="77777777" w:rsidR="00980EBF" w:rsidRDefault="00980E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AD69E" w14:textId="77777777" w:rsidR="00980EBF" w:rsidRDefault="00980EBF" w:rsidP="00980EBF">
      <w:pPr>
        <w:spacing w:after="0" w:line="240" w:lineRule="auto"/>
      </w:pPr>
      <w:r>
        <w:separator/>
      </w:r>
    </w:p>
  </w:footnote>
  <w:footnote w:type="continuationSeparator" w:id="0">
    <w:p w14:paraId="66EE37F0" w14:textId="77777777" w:rsidR="00980EBF" w:rsidRDefault="00980EBF" w:rsidP="00980E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931BC" w14:textId="77777777" w:rsidR="00980EBF" w:rsidRDefault="00980E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D4146" w14:textId="77777777" w:rsidR="00980EBF" w:rsidRDefault="00980E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ACE21" w14:textId="77777777" w:rsidR="00980EBF" w:rsidRDefault="00980E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01A7"/>
    <w:rsid w:val="000352CE"/>
    <w:rsid w:val="0005771D"/>
    <w:rsid w:val="000C6515"/>
    <w:rsid w:val="00181C34"/>
    <w:rsid w:val="00184AA4"/>
    <w:rsid w:val="001D33B0"/>
    <w:rsid w:val="00201657"/>
    <w:rsid w:val="00287608"/>
    <w:rsid w:val="00355161"/>
    <w:rsid w:val="003E3597"/>
    <w:rsid w:val="007501A7"/>
    <w:rsid w:val="0079251A"/>
    <w:rsid w:val="00806B7D"/>
    <w:rsid w:val="00815AB6"/>
    <w:rsid w:val="00980EBF"/>
    <w:rsid w:val="009C12E8"/>
    <w:rsid w:val="00A00834"/>
    <w:rsid w:val="00AD239A"/>
    <w:rsid w:val="00C149F9"/>
    <w:rsid w:val="00C24F21"/>
    <w:rsid w:val="00C37CB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EBFF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37CB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80E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0EBF"/>
  </w:style>
  <w:style w:type="paragraph" w:styleId="Footer">
    <w:name w:val="footer"/>
    <w:basedOn w:val="Normal"/>
    <w:link w:val="FooterChar"/>
    <w:uiPriority w:val="99"/>
    <w:unhideWhenUsed/>
    <w:rsid w:val="00980E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0E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927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3</Pages>
  <Words>1106</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11</cp:revision>
  <dcterms:created xsi:type="dcterms:W3CDTF">2026-05-05T02:48:00Z</dcterms:created>
  <dcterms:modified xsi:type="dcterms:W3CDTF">2026-10-23T03:22:00Z</dcterms:modified>
</cp:coreProperties>
</file>